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E66BC" w14:textId="66770A99" w:rsidR="0043647F" w:rsidRPr="00315EA8" w:rsidRDefault="0043647F" w:rsidP="00315EA8">
      <w:pPr>
        <w:pStyle w:val="a4"/>
        <w:spacing w:before="60"/>
        <w:rPr>
          <w:rFonts w:ascii="黑体" w:eastAsia="黑体" w:hAnsi="黑体"/>
          <w:b w:val="0"/>
          <w:color w:val="000000"/>
          <w:sz w:val="36"/>
        </w:rPr>
      </w:pPr>
      <w:r w:rsidRPr="006D724C">
        <w:rPr>
          <w:rFonts w:ascii="黑体" w:eastAsia="黑体" w:hAnsi="黑体" w:hint="eastAsia"/>
          <w:b w:val="0"/>
          <w:sz w:val="36"/>
        </w:rPr>
        <w:t>关于</w:t>
      </w:r>
      <w:r w:rsidR="00315EA8">
        <w:rPr>
          <w:rFonts w:ascii="黑体" w:eastAsia="黑体" w:hAnsi="黑体" w:hint="eastAsia"/>
          <w:b w:val="0"/>
          <w:sz w:val="36"/>
        </w:rPr>
        <w:t>开</w:t>
      </w:r>
      <w:r w:rsidR="005B3BD7">
        <w:rPr>
          <w:rFonts w:ascii="黑体" w:eastAsia="黑体" w:hAnsi="黑体" w:hint="eastAsia"/>
          <w:b w:val="0"/>
          <w:sz w:val="36"/>
        </w:rPr>
        <w:t>展</w:t>
      </w:r>
      <w:r w:rsidR="00315EA8">
        <w:rPr>
          <w:rFonts w:ascii="黑体" w:eastAsia="黑体" w:hAnsi="黑体" w:hint="eastAsia"/>
          <w:b w:val="0"/>
          <w:sz w:val="36"/>
        </w:rPr>
        <w:t>教职工心理咨询服务</w:t>
      </w:r>
      <w:r w:rsidRPr="006D724C">
        <w:rPr>
          <w:rFonts w:ascii="黑体" w:eastAsia="黑体" w:hAnsi="黑体" w:hint="eastAsia"/>
          <w:b w:val="0"/>
          <w:color w:val="000000"/>
          <w:sz w:val="36"/>
        </w:rPr>
        <w:t>的通知</w:t>
      </w:r>
    </w:p>
    <w:p w14:paraId="3AF8633C" w14:textId="77777777" w:rsidR="0043647F" w:rsidRDefault="0043647F" w:rsidP="00794FF5"/>
    <w:p w14:paraId="67A34621" w14:textId="670B6396" w:rsidR="00794FF5" w:rsidRPr="0043647F" w:rsidRDefault="00794FF5" w:rsidP="0043647F">
      <w:pPr>
        <w:rPr>
          <w:rFonts w:ascii="仿宋" w:eastAsia="仿宋" w:hAnsi="仿宋" w:cs="Times New Roman"/>
          <w:sz w:val="32"/>
          <w:szCs w:val="32"/>
        </w:rPr>
      </w:pPr>
      <w:r w:rsidRPr="0043647F">
        <w:rPr>
          <w:rFonts w:ascii="仿宋" w:eastAsia="仿宋" w:hAnsi="仿宋" w:cs="Times New Roman" w:hint="eastAsia"/>
          <w:sz w:val="32"/>
          <w:szCs w:val="32"/>
        </w:rPr>
        <w:t>各分工会：</w:t>
      </w:r>
    </w:p>
    <w:p w14:paraId="4E9659F6" w14:textId="463DEA9B" w:rsidR="00830171" w:rsidRDefault="002719AD" w:rsidP="00CE4B90">
      <w:pPr>
        <w:ind w:firstLineChars="200" w:firstLine="640"/>
        <w:rPr>
          <w:rFonts w:ascii="仿宋" w:eastAsia="仿宋" w:hAnsi="仿宋" w:cs="Times New Roman"/>
          <w:sz w:val="32"/>
          <w:szCs w:val="32"/>
        </w:rPr>
      </w:pPr>
      <w:r>
        <w:rPr>
          <w:rFonts w:ascii="仿宋" w:eastAsia="仿宋" w:hAnsi="仿宋" w:cs="Times New Roman" w:hint="eastAsia"/>
          <w:sz w:val="32"/>
          <w:szCs w:val="32"/>
        </w:rPr>
        <w:t>为进一步满足教职工日益增长的美好生活需要，缓解教职工在工作和生活中的心理压力及问题，促进教职工身心健康发展，加强学校教职工心理服务体系建设。</w:t>
      </w:r>
      <w:r w:rsidR="004C0FE4">
        <w:rPr>
          <w:rFonts w:ascii="仿宋" w:eastAsia="仿宋" w:hAnsi="仿宋" w:cs="Times New Roman" w:hint="eastAsia"/>
          <w:sz w:val="32"/>
          <w:szCs w:val="32"/>
        </w:rPr>
        <w:t>在学校党委的指示和领导下，</w:t>
      </w:r>
      <w:r w:rsidR="00CE4B90">
        <w:rPr>
          <w:rFonts w:ascii="仿宋" w:eastAsia="仿宋" w:hAnsi="仿宋" w:cs="Times New Roman" w:hint="eastAsia"/>
          <w:sz w:val="32"/>
          <w:szCs w:val="32"/>
        </w:rPr>
        <w:t>学校党委教师工作部、校工会和学校心理素质教育中心在良乡校区教职工之家心理减压室开展心理咨询服务，即日起开通预约。</w:t>
      </w:r>
      <w:r w:rsidR="004C0FE4">
        <w:rPr>
          <w:rFonts w:ascii="仿宋" w:eastAsia="仿宋" w:hAnsi="仿宋" w:cs="Times New Roman" w:hint="eastAsia"/>
          <w:sz w:val="32"/>
          <w:szCs w:val="32"/>
        </w:rPr>
        <w:t>请有需要的老师按照以下通知进行预约。</w:t>
      </w:r>
    </w:p>
    <w:p w14:paraId="77E5A2DE" w14:textId="37248152" w:rsidR="004C0FE4" w:rsidRPr="0043647F" w:rsidRDefault="004C0FE4" w:rsidP="004C0FE4">
      <w:pPr>
        <w:pStyle w:val="1"/>
        <w:ind w:firstLine="640"/>
      </w:pPr>
      <w:r w:rsidRPr="0043647F">
        <w:rPr>
          <w:rFonts w:hint="eastAsia"/>
        </w:rPr>
        <w:t>一、</w:t>
      </w:r>
      <w:r w:rsidRPr="0043647F">
        <w:t xml:space="preserve"> </w:t>
      </w:r>
      <w:r w:rsidR="007339DC">
        <w:rPr>
          <w:rFonts w:hint="eastAsia"/>
        </w:rPr>
        <w:t>服务</w:t>
      </w:r>
      <w:r w:rsidRPr="0043647F">
        <w:t>对象</w:t>
      </w:r>
      <w:bookmarkStart w:id="0" w:name="_GoBack"/>
      <w:bookmarkEnd w:id="0"/>
    </w:p>
    <w:p w14:paraId="3FA61137" w14:textId="4564B764" w:rsidR="004C0FE4" w:rsidRPr="0043647F" w:rsidRDefault="00CE4B90" w:rsidP="004C0FE4">
      <w:pPr>
        <w:ind w:firstLineChars="200" w:firstLine="640"/>
        <w:rPr>
          <w:rFonts w:ascii="仿宋" w:eastAsia="仿宋" w:hAnsi="仿宋" w:cs="Times New Roman"/>
          <w:sz w:val="32"/>
          <w:szCs w:val="32"/>
        </w:rPr>
      </w:pPr>
      <w:r>
        <w:rPr>
          <w:rFonts w:ascii="仿宋" w:eastAsia="仿宋" w:hAnsi="仿宋" w:cs="Times New Roman" w:hint="eastAsia"/>
          <w:sz w:val="32"/>
          <w:szCs w:val="32"/>
        </w:rPr>
        <w:t>学校全体</w:t>
      </w:r>
      <w:r w:rsidR="004C0FE4" w:rsidRPr="0043647F">
        <w:rPr>
          <w:rFonts w:ascii="仿宋" w:eastAsia="仿宋" w:hAnsi="仿宋" w:cs="Times New Roman" w:hint="eastAsia"/>
          <w:sz w:val="32"/>
          <w:szCs w:val="32"/>
        </w:rPr>
        <w:t>教职工</w:t>
      </w:r>
    </w:p>
    <w:p w14:paraId="18398AD9" w14:textId="5E242E27" w:rsidR="004C0FE4" w:rsidRPr="0043647F" w:rsidRDefault="004C0FE4" w:rsidP="004C0FE4">
      <w:pPr>
        <w:pStyle w:val="1"/>
        <w:ind w:firstLine="640"/>
      </w:pPr>
      <w:r>
        <w:rPr>
          <w:rFonts w:hint="eastAsia"/>
        </w:rPr>
        <w:t>二</w:t>
      </w:r>
      <w:r w:rsidRPr="0043647F">
        <w:rPr>
          <w:rFonts w:hint="eastAsia"/>
        </w:rPr>
        <w:t>、</w:t>
      </w:r>
      <w:r w:rsidRPr="0043647F">
        <w:t xml:space="preserve"> </w:t>
      </w:r>
      <w:r>
        <w:rPr>
          <w:rFonts w:hint="eastAsia"/>
        </w:rPr>
        <w:t>咨询服务方式</w:t>
      </w:r>
    </w:p>
    <w:p w14:paraId="330D38E7" w14:textId="77777777" w:rsidR="00D77C0A" w:rsidRDefault="00CE4B90" w:rsidP="00CE4B90">
      <w:pPr>
        <w:ind w:firstLineChars="200" w:firstLine="640"/>
        <w:rPr>
          <w:rFonts w:ascii="仿宋" w:eastAsia="仿宋" w:hAnsi="仿宋" w:cs="Times New Roman" w:hint="eastAsia"/>
          <w:sz w:val="32"/>
          <w:szCs w:val="32"/>
        </w:rPr>
      </w:pPr>
      <w:r>
        <w:rPr>
          <w:rFonts w:ascii="仿宋" w:eastAsia="仿宋" w:hAnsi="仿宋" w:cs="Times New Roman" w:hint="eastAsia"/>
          <w:sz w:val="32"/>
          <w:szCs w:val="32"/>
        </w:rPr>
        <w:t>微信</w:t>
      </w:r>
      <w:r w:rsidR="004C0FE4">
        <w:rPr>
          <w:rFonts w:ascii="仿宋" w:eastAsia="仿宋" w:hAnsi="仿宋" w:cs="Times New Roman" w:hint="eastAsia"/>
          <w:sz w:val="32"/>
          <w:szCs w:val="32"/>
        </w:rPr>
        <w:t>预约，面谈咨询</w:t>
      </w:r>
      <w:r w:rsidR="00D77C0A">
        <w:rPr>
          <w:rFonts w:ascii="仿宋" w:eastAsia="仿宋" w:hAnsi="仿宋" w:cs="Times New Roman" w:hint="eastAsia"/>
          <w:sz w:val="32"/>
          <w:szCs w:val="32"/>
        </w:rPr>
        <w:t>。</w:t>
      </w:r>
    </w:p>
    <w:p w14:paraId="0BA1644A" w14:textId="166E7144" w:rsidR="004C0FE4" w:rsidRDefault="00D77C0A" w:rsidP="00CE4B90">
      <w:pPr>
        <w:ind w:firstLineChars="200" w:firstLine="640"/>
        <w:rPr>
          <w:rFonts w:ascii="仿宋" w:eastAsia="仿宋" w:hAnsi="仿宋" w:cs="Times New Roman"/>
          <w:sz w:val="32"/>
          <w:szCs w:val="32"/>
        </w:rPr>
      </w:pPr>
      <w:r w:rsidRPr="00D77C0A">
        <w:rPr>
          <w:rFonts w:ascii="仿宋" w:eastAsia="仿宋" w:hAnsi="仿宋" w:cs="Times New Roman" w:hint="eastAsia"/>
          <w:sz w:val="32"/>
          <w:szCs w:val="32"/>
          <w:highlight w:val="yellow"/>
        </w:rPr>
        <w:t>预约请添加微信号：</w:t>
      </w:r>
      <w:r w:rsidRPr="00D77C0A">
        <w:rPr>
          <w:rFonts w:ascii="仿宋" w:eastAsia="仿宋" w:hAnsi="仿宋" w:cs="Times New Roman"/>
          <w:sz w:val="32"/>
          <w:szCs w:val="32"/>
          <w:highlight w:val="yellow"/>
        </w:rPr>
        <w:t>flowerflow520</w:t>
      </w:r>
    </w:p>
    <w:p w14:paraId="6902566D" w14:textId="50E9BAA5" w:rsidR="00CE4B90" w:rsidRPr="00CE4B90" w:rsidRDefault="00D77C0A" w:rsidP="004C0FE4">
      <w:pPr>
        <w:ind w:firstLineChars="200" w:firstLine="640"/>
        <w:rPr>
          <w:rFonts w:ascii="仿宋" w:eastAsia="仿宋" w:hAnsi="仿宋" w:cs="Times New Roman"/>
          <w:sz w:val="32"/>
          <w:szCs w:val="32"/>
        </w:rPr>
      </w:pPr>
      <w:r>
        <w:rPr>
          <w:rFonts w:ascii="仿宋" w:eastAsia="仿宋" w:hAnsi="仿宋" w:cs="Times New Roman"/>
          <w:noProof/>
          <w:sz w:val="32"/>
          <w:szCs w:val="32"/>
        </w:rPr>
        <w:drawing>
          <wp:inline distT="0" distB="0" distL="0" distR="0" wp14:anchorId="31AA2B8D" wp14:editId="2005E56B">
            <wp:extent cx="2002446" cy="1981200"/>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截屏2022-10-07 上午10.13.24.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22819" cy="2001357"/>
                    </a:xfrm>
                    <a:prstGeom prst="rect">
                      <a:avLst/>
                    </a:prstGeom>
                  </pic:spPr>
                </pic:pic>
              </a:graphicData>
            </a:graphic>
          </wp:inline>
        </w:drawing>
      </w:r>
    </w:p>
    <w:p w14:paraId="3941D2B4" w14:textId="091A0189" w:rsidR="004C0FE4" w:rsidRPr="0043647F" w:rsidRDefault="004C0FE4" w:rsidP="004C0FE4">
      <w:pPr>
        <w:pStyle w:val="1"/>
        <w:ind w:firstLine="640"/>
      </w:pPr>
      <w:r>
        <w:rPr>
          <w:rFonts w:hint="eastAsia"/>
        </w:rPr>
        <w:t>三</w:t>
      </w:r>
      <w:r w:rsidRPr="0043647F">
        <w:rPr>
          <w:rFonts w:hint="eastAsia"/>
        </w:rPr>
        <w:t>、</w:t>
      </w:r>
      <w:r w:rsidRPr="0043647F">
        <w:t xml:space="preserve"> </w:t>
      </w:r>
      <w:r>
        <w:rPr>
          <w:rFonts w:hint="eastAsia"/>
        </w:rPr>
        <w:t>可预约</w:t>
      </w:r>
      <w:r w:rsidR="006317DF">
        <w:rPr>
          <w:rFonts w:hint="eastAsia"/>
        </w:rPr>
        <w:t>时段</w:t>
      </w:r>
    </w:p>
    <w:p w14:paraId="2D3D1BBC" w14:textId="07C4A1B4" w:rsidR="004C0FE4" w:rsidRDefault="004C0FE4" w:rsidP="004C0FE4">
      <w:pPr>
        <w:ind w:firstLineChars="200" w:firstLine="640"/>
        <w:rPr>
          <w:rFonts w:ascii="仿宋" w:eastAsia="仿宋" w:hAnsi="仿宋" w:cs="Times New Roman"/>
          <w:sz w:val="32"/>
          <w:szCs w:val="32"/>
        </w:rPr>
      </w:pPr>
      <w:r w:rsidRPr="00D77C0A">
        <w:rPr>
          <w:rFonts w:ascii="仿宋" w:eastAsia="仿宋" w:hAnsi="仿宋" w:cs="Times New Roman" w:hint="eastAsia"/>
          <w:sz w:val="32"/>
          <w:szCs w:val="32"/>
          <w:highlight w:val="yellow"/>
        </w:rPr>
        <w:t>周四下午14:00-17:00</w:t>
      </w:r>
      <w:r w:rsidR="007339DC">
        <w:rPr>
          <w:rFonts w:ascii="仿宋" w:eastAsia="仿宋" w:hAnsi="仿宋" w:cs="Times New Roman" w:hint="eastAsia"/>
          <w:sz w:val="32"/>
          <w:szCs w:val="32"/>
        </w:rPr>
        <w:t>，</w:t>
      </w:r>
      <w:r w:rsidR="00CE4B90">
        <w:rPr>
          <w:rFonts w:ascii="仿宋" w:eastAsia="仿宋" w:hAnsi="仿宋" w:cs="Times New Roman" w:hint="eastAsia"/>
          <w:sz w:val="32"/>
          <w:szCs w:val="32"/>
        </w:rPr>
        <w:t>分三个时段，每时段</w:t>
      </w:r>
      <w:r w:rsidR="00A159BC">
        <w:rPr>
          <w:rFonts w:ascii="仿宋" w:eastAsia="仿宋" w:hAnsi="仿宋" w:cs="Times New Roman" w:hint="eastAsia"/>
          <w:sz w:val="32"/>
          <w:szCs w:val="32"/>
        </w:rPr>
        <w:t>约60分钟</w:t>
      </w:r>
      <w:r w:rsidR="00CE4B90">
        <w:rPr>
          <w:rFonts w:ascii="仿宋" w:eastAsia="仿宋" w:hAnsi="仿宋" w:cs="Times New Roman" w:hint="eastAsia"/>
          <w:sz w:val="32"/>
          <w:szCs w:val="32"/>
        </w:rPr>
        <w:t>。</w:t>
      </w:r>
    </w:p>
    <w:p w14:paraId="18B716C2" w14:textId="64E65386" w:rsidR="00CE4B90" w:rsidRPr="0043647F" w:rsidRDefault="00CE4B90" w:rsidP="00CE4B90">
      <w:pPr>
        <w:pStyle w:val="1"/>
        <w:ind w:firstLine="640"/>
      </w:pPr>
      <w:r>
        <w:rPr>
          <w:rFonts w:hint="eastAsia"/>
        </w:rPr>
        <w:lastRenderedPageBreak/>
        <w:t>四</w:t>
      </w:r>
      <w:r w:rsidRPr="0043647F">
        <w:rPr>
          <w:rFonts w:hint="eastAsia"/>
        </w:rPr>
        <w:t>、</w:t>
      </w:r>
      <w:r>
        <w:rPr>
          <w:rFonts w:hint="eastAsia"/>
        </w:rPr>
        <w:t>咨询地点</w:t>
      </w:r>
    </w:p>
    <w:p w14:paraId="708AD26A" w14:textId="5EA4DEA6" w:rsidR="00CE4B90" w:rsidRPr="00CE4B90" w:rsidRDefault="00CE4B90" w:rsidP="00CE4B90">
      <w:pPr>
        <w:ind w:firstLineChars="200" w:firstLine="640"/>
        <w:rPr>
          <w:rFonts w:ascii="仿宋" w:eastAsia="仿宋" w:hAnsi="仿宋" w:cs="Times New Roman"/>
          <w:sz w:val="32"/>
          <w:szCs w:val="32"/>
        </w:rPr>
      </w:pPr>
      <w:r>
        <w:rPr>
          <w:rFonts w:ascii="仿宋" w:eastAsia="仿宋" w:hAnsi="仿宋" w:cs="Times New Roman" w:hint="eastAsia"/>
          <w:sz w:val="32"/>
          <w:szCs w:val="32"/>
        </w:rPr>
        <w:t>良乡校区教职工之家心理减压室</w:t>
      </w:r>
    </w:p>
    <w:p w14:paraId="48D96B62" w14:textId="0DB11CA7" w:rsidR="004C0FE4" w:rsidRPr="0043647F" w:rsidRDefault="00CE4B90" w:rsidP="004C0FE4">
      <w:pPr>
        <w:pStyle w:val="1"/>
        <w:ind w:firstLine="640"/>
      </w:pPr>
      <w:r>
        <w:rPr>
          <w:rFonts w:hint="eastAsia"/>
        </w:rPr>
        <w:t>五</w:t>
      </w:r>
      <w:r w:rsidR="004C0FE4" w:rsidRPr="0043647F">
        <w:rPr>
          <w:rFonts w:hint="eastAsia"/>
        </w:rPr>
        <w:t>、</w:t>
      </w:r>
      <w:r w:rsidR="004C0FE4" w:rsidRPr="0043647F">
        <w:t xml:space="preserve"> </w:t>
      </w:r>
      <w:r w:rsidR="004C0FE4">
        <w:rPr>
          <w:rFonts w:hint="eastAsia"/>
        </w:rPr>
        <w:t>预约方式</w:t>
      </w:r>
    </w:p>
    <w:p w14:paraId="6ABD70E8" w14:textId="76E42309" w:rsidR="004C0FE4" w:rsidRPr="004C0FE4" w:rsidRDefault="004C0FE4" w:rsidP="007339DC">
      <w:pPr>
        <w:ind w:firstLineChars="200" w:firstLine="640"/>
        <w:rPr>
          <w:rFonts w:ascii="仿宋" w:eastAsia="仿宋" w:hAnsi="仿宋" w:cs="Times New Roman"/>
          <w:sz w:val="32"/>
          <w:szCs w:val="32"/>
        </w:rPr>
      </w:pPr>
      <w:r>
        <w:rPr>
          <w:rFonts w:ascii="仿宋" w:eastAsia="仿宋" w:hAnsi="仿宋" w:cs="Times New Roman" w:hint="eastAsia"/>
          <w:sz w:val="32"/>
          <w:szCs w:val="32"/>
        </w:rPr>
        <w:t>心理咨询服务依照“预约-咨询”的顺序进行，具体开展方式如下：</w:t>
      </w:r>
    </w:p>
    <w:p w14:paraId="1C5DB4B2" w14:textId="1805C3B1" w:rsidR="004C0FE4" w:rsidRPr="00830171" w:rsidRDefault="004C0FE4" w:rsidP="004C0FE4">
      <w:pPr>
        <w:pStyle w:val="a6"/>
        <w:numPr>
          <w:ilvl w:val="0"/>
          <w:numId w:val="1"/>
        </w:numPr>
        <w:ind w:firstLineChars="0"/>
        <w:rPr>
          <w:rFonts w:ascii="仿宋" w:eastAsia="仿宋" w:hAnsi="仿宋" w:cs="Times New Roman"/>
          <w:sz w:val="32"/>
          <w:szCs w:val="32"/>
        </w:rPr>
      </w:pPr>
      <w:r w:rsidRPr="00830171">
        <w:rPr>
          <w:rFonts w:ascii="仿宋" w:eastAsia="仿宋" w:hAnsi="仿宋" w:cs="Times New Roman" w:hint="eastAsia"/>
          <w:sz w:val="32"/>
          <w:szCs w:val="32"/>
        </w:rPr>
        <w:t>预约登记</w:t>
      </w:r>
      <w:r w:rsidRPr="00D77C0A">
        <w:rPr>
          <w:rFonts w:ascii="仿宋" w:eastAsia="仿宋" w:hAnsi="仿宋" w:cs="Times New Roman" w:hint="eastAsia"/>
          <w:sz w:val="32"/>
          <w:szCs w:val="32"/>
        </w:rPr>
        <w:t>：请将您的基本信息（包含：是否为教工、年龄、咨询问题、拟咨询时间以及联系方式）</w:t>
      </w:r>
      <w:r w:rsidR="00D77C0A">
        <w:rPr>
          <w:rFonts w:ascii="仿宋" w:eastAsia="仿宋" w:hAnsi="仿宋" w:cs="Times New Roman" w:hint="eastAsia"/>
          <w:sz w:val="32"/>
          <w:szCs w:val="32"/>
        </w:rPr>
        <w:t>发送至预约微信号。</w:t>
      </w:r>
    </w:p>
    <w:p w14:paraId="51E9C962" w14:textId="7C714566" w:rsidR="004C0FE4" w:rsidRDefault="004C0FE4" w:rsidP="004C0FE4">
      <w:pPr>
        <w:pStyle w:val="a6"/>
        <w:numPr>
          <w:ilvl w:val="0"/>
          <w:numId w:val="1"/>
        </w:numPr>
        <w:ind w:firstLineChars="0"/>
        <w:rPr>
          <w:rFonts w:ascii="仿宋" w:eastAsia="仿宋" w:hAnsi="仿宋" w:cs="Times New Roman"/>
          <w:sz w:val="32"/>
          <w:szCs w:val="32"/>
        </w:rPr>
      </w:pPr>
      <w:r>
        <w:rPr>
          <w:rFonts w:ascii="仿宋" w:eastAsia="仿宋" w:hAnsi="仿宋" w:cs="Times New Roman" w:hint="eastAsia"/>
          <w:sz w:val="32"/>
          <w:szCs w:val="32"/>
        </w:rPr>
        <w:t>工作人员</w:t>
      </w:r>
      <w:r w:rsidR="007339DC">
        <w:rPr>
          <w:rFonts w:ascii="仿宋" w:eastAsia="仿宋" w:hAnsi="仿宋" w:cs="Times New Roman" w:hint="eastAsia"/>
          <w:sz w:val="32"/>
          <w:szCs w:val="32"/>
        </w:rPr>
        <w:t>会</w:t>
      </w:r>
      <w:r>
        <w:rPr>
          <w:rFonts w:ascii="仿宋" w:eastAsia="仿宋" w:hAnsi="仿宋" w:cs="Times New Roman" w:hint="eastAsia"/>
          <w:sz w:val="32"/>
          <w:szCs w:val="32"/>
        </w:rPr>
        <w:t>与您联系，进一步确定预约情况及正式咨询日期及时段。</w:t>
      </w:r>
    </w:p>
    <w:p w14:paraId="617A6AFA" w14:textId="77777777" w:rsidR="007339DC" w:rsidRDefault="007339DC" w:rsidP="007339DC">
      <w:pPr>
        <w:ind w:firstLine="640"/>
        <w:rPr>
          <w:rFonts w:ascii="仿宋" w:eastAsia="仿宋" w:hAnsi="仿宋" w:cs="Times New Roman"/>
          <w:sz w:val="32"/>
          <w:szCs w:val="32"/>
        </w:rPr>
      </w:pPr>
    </w:p>
    <w:p w14:paraId="11DA17BE" w14:textId="68945E54" w:rsidR="0076523D" w:rsidRDefault="007339DC" w:rsidP="007339DC">
      <w:pPr>
        <w:ind w:firstLine="640"/>
        <w:rPr>
          <w:rFonts w:ascii="仿宋" w:eastAsia="仿宋" w:hAnsi="仿宋" w:cs="Times New Roman"/>
          <w:sz w:val="32"/>
          <w:szCs w:val="32"/>
        </w:rPr>
      </w:pPr>
      <w:r>
        <w:rPr>
          <w:rFonts w:ascii="仿宋" w:eastAsia="仿宋" w:hAnsi="仿宋" w:cs="Times New Roman" w:hint="eastAsia"/>
          <w:sz w:val="32"/>
          <w:szCs w:val="32"/>
        </w:rPr>
        <w:t>心理咨询师将严格遵守心理咨询保密条例，您可以放下顾虑，请安心来邮咨询。</w:t>
      </w:r>
      <w:r w:rsidR="0076523D">
        <w:rPr>
          <w:rFonts w:ascii="仿宋" w:eastAsia="仿宋" w:hAnsi="仿宋" w:cs="Times New Roman" w:hint="eastAsia"/>
          <w:sz w:val="32"/>
          <w:szCs w:val="32"/>
        </w:rPr>
        <w:t>我们</w:t>
      </w:r>
      <w:r>
        <w:rPr>
          <w:rFonts w:ascii="仿宋" w:eastAsia="仿宋" w:hAnsi="仿宋" w:cs="Times New Roman" w:hint="eastAsia"/>
          <w:sz w:val="32"/>
          <w:szCs w:val="32"/>
        </w:rPr>
        <w:t>将</w:t>
      </w:r>
      <w:r w:rsidR="0076523D">
        <w:rPr>
          <w:rFonts w:ascii="仿宋" w:eastAsia="仿宋" w:hAnsi="仿宋" w:cs="Times New Roman" w:hint="eastAsia"/>
          <w:sz w:val="32"/>
          <w:szCs w:val="32"/>
        </w:rPr>
        <w:t>以接纳、关心、理解、共情的心等待全校有需要的老师们！</w:t>
      </w:r>
    </w:p>
    <w:p w14:paraId="513E92D9" w14:textId="218F91ED" w:rsidR="007339DC" w:rsidRDefault="005B3BD7" w:rsidP="007339DC">
      <w:pPr>
        <w:ind w:firstLine="640"/>
        <w:rPr>
          <w:rFonts w:ascii="仿宋" w:eastAsia="仿宋" w:hAnsi="仿宋" w:cs="Times New Roman"/>
          <w:sz w:val="32"/>
          <w:szCs w:val="32"/>
        </w:rPr>
      </w:pPr>
      <w:r>
        <w:rPr>
          <w:rFonts w:ascii="仿宋" w:eastAsia="仿宋" w:hAnsi="仿宋" w:cs="Times New Roman" w:hint="eastAsia"/>
          <w:sz w:val="32"/>
          <w:szCs w:val="32"/>
        </w:rPr>
        <w:t>未尽事宜请联系：刘婷婷，联系电话：010-68984892</w:t>
      </w:r>
    </w:p>
    <w:p w14:paraId="2DF22668" w14:textId="77777777" w:rsidR="005B3BD7" w:rsidRDefault="005B3BD7" w:rsidP="007339DC">
      <w:pPr>
        <w:rPr>
          <w:rFonts w:ascii="仿宋" w:eastAsia="仿宋" w:hAnsi="仿宋" w:cs="Times New Roman"/>
          <w:sz w:val="32"/>
          <w:szCs w:val="32"/>
        </w:rPr>
      </w:pPr>
      <w:r>
        <w:rPr>
          <w:rFonts w:ascii="仿宋" w:eastAsia="仿宋" w:hAnsi="仿宋" w:cs="Times New Roman" w:hint="eastAsia"/>
          <w:sz w:val="32"/>
          <w:szCs w:val="32"/>
        </w:rPr>
        <w:t xml:space="preserve">    </w:t>
      </w:r>
    </w:p>
    <w:p w14:paraId="1F458927" w14:textId="5F603719" w:rsidR="00D05642" w:rsidRDefault="005B3BD7" w:rsidP="007339DC">
      <w:pPr>
        <w:rPr>
          <w:rFonts w:ascii="仿宋" w:eastAsia="仿宋" w:hAnsi="仿宋" w:cs="Times New Roman"/>
          <w:sz w:val="32"/>
          <w:szCs w:val="32"/>
        </w:rPr>
      </w:pPr>
      <w:r>
        <w:rPr>
          <w:rFonts w:ascii="仿宋" w:eastAsia="仿宋" w:hAnsi="仿宋" w:cs="Times New Roman" w:hint="eastAsia"/>
          <w:sz w:val="32"/>
          <w:szCs w:val="32"/>
        </w:rPr>
        <w:t xml:space="preserve">    </w:t>
      </w:r>
      <w:r w:rsidR="00D05642" w:rsidRPr="005F4BC6">
        <w:rPr>
          <w:rFonts w:ascii="仿宋" w:eastAsia="仿宋" w:hAnsi="仿宋" w:cs="Times New Roman" w:hint="eastAsia"/>
          <w:sz w:val="32"/>
          <w:szCs w:val="32"/>
        </w:rPr>
        <w:t>附件</w:t>
      </w:r>
      <w:r w:rsidR="00D05642" w:rsidRPr="005F4BC6">
        <w:rPr>
          <w:rFonts w:ascii="仿宋" w:eastAsia="仿宋" w:hAnsi="仿宋" w:cs="Times New Roman"/>
          <w:sz w:val="32"/>
          <w:szCs w:val="32"/>
        </w:rPr>
        <w:t>1：专家简介</w:t>
      </w:r>
    </w:p>
    <w:p w14:paraId="3C6A996F" w14:textId="77777777" w:rsidR="00D05642" w:rsidRDefault="00D05642" w:rsidP="005F4BC6">
      <w:pPr>
        <w:ind w:firstLineChars="200" w:firstLine="640"/>
        <w:jc w:val="right"/>
        <w:rPr>
          <w:rFonts w:ascii="仿宋" w:eastAsia="仿宋" w:hAnsi="仿宋" w:cs="Times New Roman"/>
          <w:sz w:val="32"/>
          <w:szCs w:val="32"/>
        </w:rPr>
      </w:pPr>
    </w:p>
    <w:p w14:paraId="1D291D55" w14:textId="77777777" w:rsidR="00D05642" w:rsidRDefault="00D05642" w:rsidP="005F4BC6">
      <w:pPr>
        <w:ind w:firstLineChars="200" w:firstLine="640"/>
        <w:jc w:val="right"/>
        <w:rPr>
          <w:rFonts w:ascii="仿宋" w:eastAsia="仿宋" w:hAnsi="仿宋" w:cs="Times New Roman"/>
          <w:sz w:val="32"/>
          <w:szCs w:val="32"/>
        </w:rPr>
      </w:pPr>
    </w:p>
    <w:p w14:paraId="1025D5AC" w14:textId="53D138C8" w:rsidR="00794FF5" w:rsidRPr="005F4BC6" w:rsidRDefault="00E11793" w:rsidP="005F4BC6">
      <w:pPr>
        <w:ind w:firstLineChars="200" w:firstLine="640"/>
        <w:jc w:val="right"/>
        <w:rPr>
          <w:rFonts w:ascii="仿宋" w:eastAsia="仿宋" w:hAnsi="仿宋" w:cs="Times New Roman"/>
          <w:sz w:val="32"/>
          <w:szCs w:val="32"/>
        </w:rPr>
      </w:pPr>
      <w:r>
        <w:rPr>
          <w:rFonts w:ascii="仿宋" w:eastAsia="仿宋" w:hAnsi="仿宋" w:cs="Times New Roman" w:hint="eastAsia"/>
          <w:sz w:val="32"/>
          <w:szCs w:val="32"/>
        </w:rPr>
        <w:t>党委教师工作部</w:t>
      </w:r>
      <w:r w:rsidR="005B3BD7">
        <w:rPr>
          <w:rFonts w:ascii="仿宋" w:eastAsia="仿宋" w:hAnsi="仿宋" w:cs="Times New Roman" w:hint="eastAsia"/>
          <w:sz w:val="32"/>
          <w:szCs w:val="32"/>
        </w:rPr>
        <w:t>、</w:t>
      </w:r>
      <w:r>
        <w:rPr>
          <w:rFonts w:ascii="仿宋" w:eastAsia="仿宋" w:hAnsi="仿宋" w:cs="Times New Roman" w:hint="eastAsia"/>
          <w:sz w:val="32"/>
          <w:szCs w:val="32"/>
        </w:rPr>
        <w:t>校</w:t>
      </w:r>
      <w:r w:rsidR="00794FF5" w:rsidRPr="005F4BC6">
        <w:rPr>
          <w:rFonts w:ascii="仿宋" w:eastAsia="仿宋" w:hAnsi="仿宋" w:cs="Times New Roman" w:hint="eastAsia"/>
          <w:sz w:val="32"/>
          <w:szCs w:val="32"/>
        </w:rPr>
        <w:t>工会</w:t>
      </w:r>
    </w:p>
    <w:p w14:paraId="3780E53C" w14:textId="0600A303" w:rsidR="00794FF5" w:rsidRPr="005F4BC6" w:rsidRDefault="00794FF5" w:rsidP="005F4BC6">
      <w:pPr>
        <w:ind w:firstLineChars="200" w:firstLine="640"/>
        <w:jc w:val="right"/>
        <w:rPr>
          <w:rFonts w:ascii="仿宋" w:eastAsia="仿宋" w:hAnsi="仿宋" w:cs="Times New Roman"/>
          <w:sz w:val="32"/>
          <w:szCs w:val="32"/>
        </w:rPr>
      </w:pPr>
      <w:r w:rsidRPr="005F4BC6">
        <w:rPr>
          <w:rFonts w:ascii="仿宋" w:eastAsia="仿宋" w:hAnsi="仿宋" w:cs="Times New Roman"/>
          <w:sz w:val="32"/>
          <w:szCs w:val="32"/>
        </w:rPr>
        <w:t>2022年</w:t>
      </w:r>
      <w:r w:rsidR="005F4BC6">
        <w:rPr>
          <w:rFonts w:ascii="仿宋" w:eastAsia="仿宋" w:hAnsi="仿宋" w:cs="Times New Roman"/>
          <w:sz w:val="32"/>
          <w:szCs w:val="32"/>
        </w:rPr>
        <w:t>10</w:t>
      </w:r>
      <w:r w:rsidRPr="005F4BC6">
        <w:rPr>
          <w:rFonts w:ascii="仿宋" w:eastAsia="仿宋" w:hAnsi="仿宋" w:cs="Times New Roman"/>
          <w:sz w:val="32"/>
          <w:szCs w:val="32"/>
        </w:rPr>
        <w:t>月</w:t>
      </w:r>
      <w:r w:rsidR="007339DC">
        <w:rPr>
          <w:rFonts w:ascii="仿宋" w:eastAsia="仿宋" w:hAnsi="仿宋" w:cs="Times New Roman" w:hint="eastAsia"/>
          <w:sz w:val="32"/>
          <w:szCs w:val="32"/>
        </w:rPr>
        <w:t>7</w:t>
      </w:r>
      <w:r w:rsidRPr="005F4BC6">
        <w:rPr>
          <w:rFonts w:ascii="仿宋" w:eastAsia="仿宋" w:hAnsi="仿宋" w:cs="Times New Roman"/>
          <w:sz w:val="32"/>
          <w:szCs w:val="32"/>
        </w:rPr>
        <w:t>日</w:t>
      </w:r>
    </w:p>
    <w:p w14:paraId="66E70483" w14:textId="77777777" w:rsidR="00794FF5" w:rsidRPr="005F4BC6" w:rsidRDefault="00794FF5" w:rsidP="005F4BC6">
      <w:pPr>
        <w:ind w:firstLineChars="200" w:firstLine="640"/>
        <w:rPr>
          <w:rFonts w:ascii="仿宋" w:eastAsia="仿宋" w:hAnsi="仿宋" w:cs="Times New Roman"/>
          <w:sz w:val="32"/>
          <w:szCs w:val="32"/>
        </w:rPr>
      </w:pPr>
    </w:p>
    <w:p w14:paraId="5C94D887" w14:textId="77777777" w:rsidR="00D05642" w:rsidRDefault="00D05642">
      <w:pPr>
        <w:widowControl/>
        <w:jc w:val="left"/>
        <w:rPr>
          <w:rFonts w:ascii="仿宋" w:eastAsia="仿宋" w:hAnsi="仿宋" w:cs="Times New Roman"/>
          <w:sz w:val="32"/>
          <w:szCs w:val="32"/>
        </w:rPr>
      </w:pPr>
      <w:r>
        <w:rPr>
          <w:rFonts w:ascii="仿宋" w:eastAsia="仿宋" w:hAnsi="仿宋" w:cs="Times New Roman"/>
          <w:sz w:val="32"/>
          <w:szCs w:val="32"/>
        </w:rPr>
        <w:lastRenderedPageBreak/>
        <w:br w:type="page"/>
      </w:r>
    </w:p>
    <w:p w14:paraId="2EAD7802" w14:textId="4402C0AA" w:rsidR="00D05642" w:rsidRDefault="00D05642" w:rsidP="00D05642">
      <w:pPr>
        <w:spacing w:line="440" w:lineRule="exact"/>
        <w:ind w:leftChars="-257" w:left="-540" w:rightChars="-327" w:right="-687" w:firstLineChars="200" w:firstLine="560"/>
        <w:rPr>
          <w:rFonts w:ascii="仿宋" w:eastAsia="仿宋" w:hAnsi="仿宋" w:cs="宋体"/>
          <w:b/>
          <w:color w:val="000000"/>
          <w:kern w:val="0"/>
          <w:sz w:val="28"/>
          <w:szCs w:val="28"/>
        </w:rPr>
      </w:pPr>
      <w:r>
        <w:rPr>
          <w:rFonts w:ascii="仿宋" w:eastAsia="仿宋" w:hAnsi="仿宋" w:cs="宋体" w:hint="eastAsia"/>
          <w:b/>
          <w:color w:val="000000"/>
          <w:sz w:val="28"/>
          <w:szCs w:val="28"/>
        </w:rPr>
        <w:lastRenderedPageBreak/>
        <w:t>附件1：</w:t>
      </w:r>
      <w:r w:rsidR="007339DC">
        <w:rPr>
          <w:rFonts w:ascii="仿宋" w:eastAsia="仿宋" w:hAnsi="仿宋" w:cs="宋体" w:hint="eastAsia"/>
          <w:b/>
          <w:color w:val="000000"/>
          <w:sz w:val="28"/>
          <w:szCs w:val="28"/>
        </w:rPr>
        <w:t>专家简介——</w:t>
      </w:r>
      <w:r w:rsidR="007339DC" w:rsidRPr="007339DC">
        <w:rPr>
          <w:rFonts w:ascii="仿宋" w:eastAsia="仿宋" w:hAnsi="仿宋" w:cs="宋体"/>
          <w:b/>
          <w:color w:val="000000"/>
          <w:sz w:val="28"/>
          <w:szCs w:val="28"/>
        </w:rPr>
        <w:t>关雨桐</w:t>
      </w:r>
    </w:p>
    <w:p w14:paraId="4FE1A47D" w14:textId="77777777" w:rsidR="00D05642" w:rsidRDefault="00D05642" w:rsidP="00315EA8">
      <w:pPr>
        <w:spacing w:line="440" w:lineRule="exact"/>
        <w:ind w:rightChars="-327" w:right="-687"/>
        <w:rPr>
          <w:rFonts w:ascii="仿宋" w:eastAsia="仿宋" w:hAnsi="仿宋" w:cs="宋体"/>
          <w:b/>
          <w:color w:val="000000"/>
          <w:kern w:val="0"/>
          <w:sz w:val="28"/>
          <w:szCs w:val="28"/>
        </w:rPr>
      </w:pPr>
    </w:p>
    <w:p w14:paraId="54EE93F8" w14:textId="119436B9" w:rsidR="00D05642" w:rsidRDefault="00315EA8" w:rsidP="004C0FE4">
      <w:pPr>
        <w:spacing w:line="360" w:lineRule="auto"/>
        <w:ind w:firstLineChars="196" w:firstLine="549"/>
        <w:rPr>
          <w:rFonts w:ascii="仿宋" w:eastAsia="仿宋" w:hAnsi="仿宋"/>
          <w:sz w:val="28"/>
          <w:szCs w:val="28"/>
        </w:rPr>
      </w:pPr>
      <w:r>
        <w:rPr>
          <w:rFonts w:ascii="仿宋" w:eastAsia="仿宋" w:hAnsi="仿宋" w:hint="eastAsia"/>
          <w:b/>
          <w:sz w:val="28"/>
          <w:szCs w:val="28"/>
        </w:rPr>
        <w:t>一、</w:t>
      </w:r>
      <w:r w:rsidR="007339DC">
        <w:rPr>
          <w:rFonts w:ascii="仿宋" w:eastAsia="仿宋" w:hAnsi="仿宋" w:hint="eastAsia"/>
          <w:b/>
          <w:sz w:val="28"/>
          <w:szCs w:val="28"/>
        </w:rPr>
        <w:t>个人简介</w:t>
      </w:r>
    </w:p>
    <w:p w14:paraId="1613DBC8" w14:textId="77777777" w:rsidR="007339DC" w:rsidRPr="00315EA8" w:rsidRDefault="007339DC" w:rsidP="00315EA8">
      <w:pPr>
        <w:pStyle w:val="a6"/>
        <w:numPr>
          <w:ilvl w:val="0"/>
          <w:numId w:val="2"/>
        </w:numPr>
        <w:spacing w:line="360" w:lineRule="auto"/>
        <w:ind w:firstLineChars="0"/>
        <w:rPr>
          <w:rFonts w:ascii="仿宋" w:eastAsia="仿宋" w:hAnsi="仿宋"/>
          <w:sz w:val="28"/>
          <w:szCs w:val="28"/>
        </w:rPr>
      </w:pPr>
      <w:r w:rsidRPr="00315EA8">
        <w:rPr>
          <w:rFonts w:ascii="仿宋" w:eastAsia="仿宋" w:hAnsi="仿宋"/>
          <w:sz w:val="28"/>
          <w:szCs w:val="28"/>
        </w:rPr>
        <w:t>北京师范大学应用心理学硕士</w:t>
      </w:r>
    </w:p>
    <w:p w14:paraId="12E3403B" w14:textId="352FF919" w:rsidR="007339DC" w:rsidRPr="00315EA8" w:rsidRDefault="007339DC" w:rsidP="00315EA8">
      <w:pPr>
        <w:pStyle w:val="a6"/>
        <w:numPr>
          <w:ilvl w:val="0"/>
          <w:numId w:val="2"/>
        </w:numPr>
        <w:spacing w:line="360" w:lineRule="auto"/>
        <w:ind w:firstLineChars="0"/>
        <w:rPr>
          <w:rFonts w:ascii="仿宋" w:eastAsia="仿宋" w:hAnsi="仿宋"/>
          <w:sz w:val="28"/>
          <w:szCs w:val="28"/>
        </w:rPr>
      </w:pPr>
      <w:r w:rsidRPr="00315EA8">
        <w:rPr>
          <w:rFonts w:ascii="仿宋" w:eastAsia="仿宋" w:hAnsi="仿宋"/>
          <w:sz w:val="28"/>
          <w:szCs w:val="28"/>
        </w:rPr>
        <w:t>中国心理学会临床与咨询心理学专业注册系统（CPS）注册心理师，注册号：X-22-357</w:t>
      </w:r>
    </w:p>
    <w:p w14:paraId="3323D03B" w14:textId="2532E11B" w:rsidR="007339DC" w:rsidRPr="00315EA8" w:rsidRDefault="007339DC" w:rsidP="00315EA8">
      <w:pPr>
        <w:pStyle w:val="a6"/>
        <w:numPr>
          <w:ilvl w:val="0"/>
          <w:numId w:val="2"/>
        </w:numPr>
        <w:spacing w:line="360" w:lineRule="auto"/>
        <w:ind w:firstLineChars="0"/>
        <w:rPr>
          <w:rFonts w:ascii="仿宋" w:eastAsia="仿宋" w:hAnsi="仿宋"/>
          <w:sz w:val="28"/>
          <w:szCs w:val="28"/>
        </w:rPr>
      </w:pPr>
      <w:r w:rsidRPr="00315EA8">
        <w:rPr>
          <w:rFonts w:ascii="仿宋" w:eastAsia="仿宋" w:hAnsi="仿宋"/>
          <w:sz w:val="28"/>
          <w:szCs w:val="28"/>
        </w:rPr>
        <w:t>北京工商大学兼职心理咨询师</w:t>
      </w:r>
    </w:p>
    <w:p w14:paraId="7FF83521" w14:textId="2BF27FF5" w:rsidR="007339DC" w:rsidRPr="00315EA8" w:rsidRDefault="007339DC" w:rsidP="00315EA8">
      <w:pPr>
        <w:pStyle w:val="a6"/>
        <w:numPr>
          <w:ilvl w:val="0"/>
          <w:numId w:val="2"/>
        </w:numPr>
        <w:spacing w:line="360" w:lineRule="auto"/>
        <w:ind w:firstLineChars="0"/>
        <w:rPr>
          <w:rFonts w:ascii="仿宋" w:eastAsia="仿宋" w:hAnsi="仿宋"/>
          <w:sz w:val="28"/>
          <w:szCs w:val="28"/>
        </w:rPr>
      </w:pPr>
      <w:r w:rsidRPr="00315EA8">
        <w:rPr>
          <w:rFonts w:ascii="仿宋" w:eastAsia="仿宋" w:hAnsi="仿宋"/>
          <w:sz w:val="28"/>
          <w:szCs w:val="28"/>
        </w:rPr>
        <w:t>雨时花心理工作室创始人</w:t>
      </w:r>
    </w:p>
    <w:p w14:paraId="701B410D" w14:textId="77777777" w:rsidR="007339DC" w:rsidRPr="007339DC" w:rsidRDefault="007339DC" w:rsidP="007339DC">
      <w:pPr>
        <w:spacing w:line="360" w:lineRule="auto"/>
        <w:ind w:firstLineChars="196" w:firstLine="549"/>
        <w:rPr>
          <w:rFonts w:ascii="仿宋" w:eastAsia="仿宋" w:hAnsi="仿宋"/>
          <w:sz w:val="28"/>
          <w:szCs w:val="28"/>
        </w:rPr>
      </w:pPr>
      <w:r w:rsidRPr="007339DC">
        <w:rPr>
          <w:rFonts w:ascii="仿宋" w:eastAsia="仿宋" w:hAnsi="仿宋"/>
          <w:sz w:val="28"/>
          <w:szCs w:val="28"/>
        </w:rPr>
        <w:t>从事心理咨询专业工作8年，咨询总时长超过1100小时，督导总时长超过200小时。</w:t>
      </w:r>
    </w:p>
    <w:p w14:paraId="263F58F1" w14:textId="14C35356" w:rsidR="007339DC" w:rsidRDefault="00315EA8" w:rsidP="007339DC">
      <w:pPr>
        <w:spacing w:line="360" w:lineRule="auto"/>
        <w:ind w:firstLineChars="196" w:firstLine="549"/>
        <w:rPr>
          <w:rFonts w:ascii="仿宋" w:eastAsia="仿宋" w:hAnsi="仿宋"/>
          <w:sz w:val="28"/>
          <w:szCs w:val="28"/>
        </w:rPr>
      </w:pPr>
      <w:r>
        <w:rPr>
          <w:rFonts w:ascii="仿宋" w:eastAsia="仿宋" w:hAnsi="仿宋" w:hint="eastAsia"/>
          <w:b/>
          <w:sz w:val="28"/>
          <w:szCs w:val="28"/>
        </w:rPr>
        <w:t>二、</w:t>
      </w:r>
      <w:r w:rsidR="007339DC" w:rsidRPr="007339DC">
        <w:rPr>
          <w:rFonts w:ascii="仿宋" w:eastAsia="仿宋" w:hAnsi="仿宋"/>
          <w:b/>
          <w:sz w:val="28"/>
          <w:szCs w:val="28"/>
        </w:rPr>
        <w:t>咨询受训背景</w:t>
      </w:r>
      <w:r w:rsidR="007339DC">
        <w:rPr>
          <w:rFonts w:ascii="仿宋" w:eastAsia="仿宋" w:hAnsi="仿宋" w:hint="eastAsia"/>
          <w:sz w:val="28"/>
          <w:szCs w:val="28"/>
        </w:rPr>
        <w:t xml:space="preserve"> </w:t>
      </w:r>
    </w:p>
    <w:p w14:paraId="174B1317" w14:textId="385BE63E" w:rsidR="007339DC" w:rsidRPr="007339DC" w:rsidRDefault="007339DC" w:rsidP="007339DC">
      <w:pPr>
        <w:spacing w:line="360" w:lineRule="auto"/>
        <w:ind w:firstLineChars="196" w:firstLine="549"/>
        <w:rPr>
          <w:rFonts w:ascii="仿宋" w:eastAsia="仿宋" w:hAnsi="仿宋"/>
          <w:sz w:val="28"/>
          <w:szCs w:val="28"/>
        </w:rPr>
      </w:pPr>
      <w:r w:rsidRPr="007339DC">
        <w:rPr>
          <w:rFonts w:ascii="仿宋" w:eastAsia="仿宋" w:hAnsi="仿宋"/>
          <w:sz w:val="28"/>
          <w:szCs w:val="28"/>
        </w:rPr>
        <w:t>长期培训：叙事疗法、生涯咨询、儿童青少年心理咨询技术</w:t>
      </w:r>
    </w:p>
    <w:p w14:paraId="36280530" w14:textId="77777777" w:rsidR="007339DC" w:rsidRPr="007339DC" w:rsidRDefault="007339DC" w:rsidP="007339DC">
      <w:pPr>
        <w:spacing w:line="360" w:lineRule="auto"/>
        <w:ind w:firstLineChars="196" w:firstLine="549"/>
        <w:rPr>
          <w:rFonts w:ascii="仿宋" w:eastAsia="仿宋" w:hAnsi="仿宋"/>
          <w:sz w:val="28"/>
          <w:szCs w:val="28"/>
        </w:rPr>
      </w:pPr>
      <w:r w:rsidRPr="007339DC">
        <w:rPr>
          <w:rFonts w:ascii="仿宋" w:eastAsia="仿宋" w:hAnsi="仿宋"/>
          <w:sz w:val="28"/>
          <w:szCs w:val="28"/>
        </w:rPr>
        <w:t>短期培训：箱庭疗法、焦点解决教练技术、正念技术、人本主义、CBT、ACT和DBT技术等</w:t>
      </w:r>
    </w:p>
    <w:p w14:paraId="56DB4DA4" w14:textId="77777777" w:rsidR="00315EA8" w:rsidRDefault="00315EA8" w:rsidP="00315EA8">
      <w:pPr>
        <w:spacing w:line="360" w:lineRule="auto"/>
        <w:ind w:firstLineChars="196" w:firstLine="549"/>
        <w:rPr>
          <w:rFonts w:ascii="仿宋" w:eastAsia="仿宋" w:hAnsi="仿宋"/>
          <w:b/>
          <w:sz w:val="28"/>
          <w:szCs w:val="28"/>
        </w:rPr>
      </w:pPr>
      <w:r>
        <w:rPr>
          <w:rFonts w:ascii="仿宋" w:eastAsia="仿宋" w:hAnsi="仿宋" w:hint="eastAsia"/>
          <w:b/>
          <w:sz w:val="28"/>
          <w:szCs w:val="28"/>
        </w:rPr>
        <w:t>三、</w:t>
      </w:r>
      <w:r w:rsidR="007339DC" w:rsidRPr="007339DC">
        <w:rPr>
          <w:rFonts w:ascii="仿宋" w:eastAsia="仿宋" w:hAnsi="仿宋"/>
          <w:b/>
          <w:sz w:val="28"/>
          <w:szCs w:val="28"/>
        </w:rPr>
        <w:t>擅长咨询领域</w:t>
      </w:r>
    </w:p>
    <w:p w14:paraId="6743DDDB" w14:textId="363E72B5" w:rsidR="007339DC" w:rsidRPr="007339DC" w:rsidRDefault="007339DC" w:rsidP="00315EA8">
      <w:pPr>
        <w:spacing w:line="360" w:lineRule="auto"/>
        <w:ind w:firstLineChars="196" w:firstLine="549"/>
        <w:rPr>
          <w:rFonts w:ascii="仿宋" w:eastAsia="仿宋" w:hAnsi="仿宋"/>
          <w:sz w:val="28"/>
          <w:szCs w:val="28"/>
        </w:rPr>
      </w:pPr>
      <w:r w:rsidRPr="007339DC">
        <w:rPr>
          <w:rFonts w:ascii="仿宋" w:eastAsia="仿宋" w:hAnsi="仿宋" w:hint="eastAsia"/>
          <w:sz w:val="28"/>
          <w:szCs w:val="28"/>
        </w:rPr>
        <w:t>亲子关系、人际沟通、情绪压力（焦虑、抑郁、恐惧等）、个人探索与成长、生涯咨询</w:t>
      </w:r>
    </w:p>
    <w:p w14:paraId="307D34F2" w14:textId="77777777" w:rsidR="00315EA8" w:rsidRDefault="00315EA8" w:rsidP="00315EA8">
      <w:pPr>
        <w:spacing w:line="360" w:lineRule="auto"/>
        <w:ind w:firstLineChars="196" w:firstLine="549"/>
        <w:rPr>
          <w:rFonts w:ascii="仿宋" w:eastAsia="仿宋" w:hAnsi="仿宋"/>
          <w:b/>
          <w:sz w:val="28"/>
          <w:szCs w:val="28"/>
        </w:rPr>
      </w:pPr>
      <w:r>
        <w:rPr>
          <w:rFonts w:ascii="仿宋" w:eastAsia="仿宋" w:hAnsi="仿宋" w:hint="eastAsia"/>
          <w:b/>
          <w:sz w:val="28"/>
          <w:szCs w:val="28"/>
        </w:rPr>
        <w:t>四、</w:t>
      </w:r>
      <w:r w:rsidR="007339DC" w:rsidRPr="007339DC">
        <w:rPr>
          <w:rFonts w:ascii="仿宋" w:eastAsia="仿宋" w:hAnsi="仿宋"/>
          <w:b/>
          <w:sz w:val="28"/>
          <w:szCs w:val="28"/>
        </w:rPr>
        <w:t>擅长疗法</w:t>
      </w:r>
    </w:p>
    <w:p w14:paraId="36098B7F" w14:textId="4E64F191" w:rsidR="007339DC" w:rsidRDefault="007339DC" w:rsidP="00315EA8">
      <w:pPr>
        <w:spacing w:line="360" w:lineRule="auto"/>
        <w:ind w:firstLineChars="196" w:firstLine="549"/>
        <w:rPr>
          <w:rFonts w:ascii="仿宋" w:eastAsia="仿宋" w:hAnsi="仿宋"/>
          <w:sz w:val="28"/>
          <w:szCs w:val="28"/>
        </w:rPr>
      </w:pPr>
      <w:r w:rsidRPr="007339DC">
        <w:rPr>
          <w:rFonts w:ascii="仿宋" w:eastAsia="仿宋" w:hAnsi="仿宋"/>
          <w:sz w:val="28"/>
          <w:szCs w:val="28"/>
        </w:rPr>
        <w:t>整合流派，多采用叙事疗法和后现代艺术疗法</w:t>
      </w:r>
    </w:p>
    <w:p w14:paraId="5AB0EDB0" w14:textId="72B6FB7F" w:rsidR="007339DC" w:rsidRDefault="00315EA8" w:rsidP="007339DC">
      <w:pPr>
        <w:spacing w:line="360" w:lineRule="auto"/>
        <w:ind w:firstLineChars="196" w:firstLine="549"/>
        <w:rPr>
          <w:rFonts w:ascii="仿宋" w:eastAsia="仿宋" w:hAnsi="仿宋"/>
          <w:sz w:val="28"/>
          <w:szCs w:val="28"/>
        </w:rPr>
      </w:pPr>
      <w:r>
        <w:rPr>
          <w:rFonts w:ascii="仿宋" w:eastAsia="仿宋" w:hAnsi="仿宋" w:hint="eastAsia"/>
          <w:b/>
          <w:sz w:val="28"/>
          <w:szCs w:val="28"/>
        </w:rPr>
        <w:t>五、</w:t>
      </w:r>
      <w:r w:rsidR="007339DC" w:rsidRPr="007339DC">
        <w:rPr>
          <w:rFonts w:ascii="仿宋" w:eastAsia="仿宋" w:hAnsi="仿宋"/>
          <w:b/>
          <w:sz w:val="28"/>
          <w:szCs w:val="28"/>
        </w:rPr>
        <w:t>工作背景</w:t>
      </w:r>
      <w:r w:rsidR="007339DC">
        <w:rPr>
          <w:rFonts w:ascii="仿宋" w:eastAsia="仿宋" w:hAnsi="仿宋" w:hint="eastAsia"/>
          <w:b/>
          <w:sz w:val="28"/>
          <w:szCs w:val="28"/>
        </w:rPr>
        <w:t>：</w:t>
      </w:r>
      <w:r w:rsidR="007339DC">
        <w:rPr>
          <w:rFonts w:ascii="仿宋" w:eastAsia="仿宋" w:hAnsi="仿宋" w:hint="eastAsia"/>
          <w:sz w:val="28"/>
          <w:szCs w:val="28"/>
        </w:rPr>
        <w:t xml:space="preserve"> </w:t>
      </w:r>
    </w:p>
    <w:p w14:paraId="5EA7248E" w14:textId="0BC38F2D" w:rsidR="007339DC" w:rsidRPr="00315EA8" w:rsidRDefault="007339DC" w:rsidP="00315EA8">
      <w:pPr>
        <w:pStyle w:val="a6"/>
        <w:numPr>
          <w:ilvl w:val="0"/>
          <w:numId w:val="3"/>
        </w:numPr>
        <w:spacing w:line="360" w:lineRule="auto"/>
        <w:ind w:firstLineChars="0"/>
        <w:rPr>
          <w:rFonts w:ascii="仿宋" w:eastAsia="仿宋" w:hAnsi="仿宋"/>
          <w:sz w:val="28"/>
          <w:szCs w:val="28"/>
        </w:rPr>
      </w:pPr>
      <w:r w:rsidRPr="00315EA8">
        <w:rPr>
          <w:rFonts w:ascii="仿宋" w:eastAsia="仿宋" w:hAnsi="仿宋"/>
          <w:sz w:val="28"/>
          <w:szCs w:val="28"/>
        </w:rPr>
        <w:t>曾任中国国家射击队、射箭队心理教练，独立设计并开展提升运动员心理韧性和专注力的特训课程，为教练员和运动员开展咨询工作和心理放松训练。</w:t>
      </w:r>
    </w:p>
    <w:p w14:paraId="4D324E27" w14:textId="403AE068" w:rsidR="007339DC" w:rsidRPr="00315EA8" w:rsidRDefault="007339DC" w:rsidP="00315EA8">
      <w:pPr>
        <w:pStyle w:val="a6"/>
        <w:numPr>
          <w:ilvl w:val="0"/>
          <w:numId w:val="3"/>
        </w:numPr>
        <w:spacing w:line="360" w:lineRule="auto"/>
        <w:ind w:firstLineChars="0"/>
        <w:rPr>
          <w:rFonts w:ascii="仿宋" w:eastAsia="仿宋" w:hAnsi="仿宋"/>
          <w:sz w:val="28"/>
          <w:szCs w:val="28"/>
        </w:rPr>
      </w:pPr>
      <w:r w:rsidRPr="00315EA8">
        <w:rPr>
          <w:rFonts w:ascii="仿宋" w:eastAsia="仿宋" w:hAnsi="仿宋"/>
          <w:sz w:val="28"/>
          <w:szCs w:val="28"/>
        </w:rPr>
        <w:lastRenderedPageBreak/>
        <w:t>曾在多所高校担任心理咨询工作，参与心理团体活动的组织和开展。</w:t>
      </w:r>
    </w:p>
    <w:p w14:paraId="1DECFD98" w14:textId="798DFCF8" w:rsidR="007339DC" w:rsidRPr="00315EA8" w:rsidRDefault="007339DC" w:rsidP="00315EA8">
      <w:pPr>
        <w:pStyle w:val="a6"/>
        <w:numPr>
          <w:ilvl w:val="0"/>
          <w:numId w:val="3"/>
        </w:numPr>
        <w:spacing w:line="360" w:lineRule="auto"/>
        <w:ind w:firstLineChars="0"/>
        <w:rPr>
          <w:rFonts w:ascii="仿宋" w:eastAsia="仿宋" w:hAnsi="仿宋"/>
          <w:sz w:val="28"/>
          <w:szCs w:val="28"/>
        </w:rPr>
      </w:pPr>
      <w:r w:rsidRPr="00315EA8">
        <w:rPr>
          <w:rFonts w:ascii="仿宋" w:eastAsia="仿宋" w:hAnsi="仿宋"/>
          <w:sz w:val="28"/>
          <w:szCs w:val="28"/>
        </w:rPr>
        <w:t>曾任清华大学x-lab创业教练，对在校生和校友开展生涯咨询和生涯辅导，服务人数超过300人。</w:t>
      </w:r>
    </w:p>
    <w:p w14:paraId="09D1E24F" w14:textId="5DBC93ED" w:rsidR="00315EA8" w:rsidRDefault="00315EA8" w:rsidP="00315EA8">
      <w:pPr>
        <w:spacing w:line="360" w:lineRule="auto"/>
        <w:ind w:firstLineChars="196" w:firstLine="549"/>
        <w:rPr>
          <w:rFonts w:ascii="仿宋" w:eastAsia="仿宋" w:hAnsi="仿宋"/>
          <w:b/>
          <w:sz w:val="28"/>
          <w:szCs w:val="28"/>
        </w:rPr>
      </w:pPr>
      <w:r>
        <w:rPr>
          <w:rFonts w:ascii="仿宋" w:eastAsia="仿宋" w:hAnsi="仿宋" w:hint="eastAsia"/>
          <w:b/>
          <w:sz w:val="28"/>
          <w:szCs w:val="28"/>
        </w:rPr>
        <w:t>六、</w:t>
      </w:r>
      <w:r w:rsidR="007339DC" w:rsidRPr="007339DC">
        <w:rPr>
          <w:rFonts w:ascii="仿宋" w:eastAsia="仿宋" w:hAnsi="仿宋" w:hint="eastAsia"/>
          <w:b/>
          <w:bCs/>
          <w:sz w:val="28"/>
          <w:szCs w:val="28"/>
        </w:rPr>
        <w:t>研究经历</w:t>
      </w:r>
    </w:p>
    <w:p w14:paraId="7035CAC5" w14:textId="53E39AF5" w:rsidR="007339DC" w:rsidRDefault="007339DC" w:rsidP="00315EA8">
      <w:pPr>
        <w:spacing w:line="360" w:lineRule="auto"/>
        <w:ind w:firstLineChars="196" w:firstLine="549"/>
        <w:rPr>
          <w:rFonts w:ascii="仿宋" w:eastAsia="仿宋" w:hAnsi="仿宋"/>
          <w:sz w:val="28"/>
          <w:szCs w:val="28"/>
        </w:rPr>
      </w:pPr>
      <w:r w:rsidRPr="007339DC">
        <w:rPr>
          <w:rFonts w:ascii="仿宋" w:eastAsia="仿宋" w:hAnsi="仿宋"/>
          <w:sz w:val="28"/>
          <w:szCs w:val="28"/>
        </w:rPr>
        <w:t>担任《心理学基础知识与咨询技能入门》教材（书号：ISBN 9787518427376）副主编，组织并参与撰写系统的心理咨询师成长教材。生涯量化研究小组带头人，重点开发本土生涯研究量表。</w:t>
      </w:r>
    </w:p>
    <w:p w14:paraId="294F0F8A" w14:textId="77777777" w:rsidR="00315EA8" w:rsidRDefault="00315EA8" w:rsidP="00315EA8">
      <w:pPr>
        <w:spacing w:line="360" w:lineRule="auto"/>
        <w:ind w:firstLineChars="196" w:firstLine="549"/>
        <w:rPr>
          <w:rFonts w:ascii="仿宋" w:eastAsia="仿宋" w:hAnsi="仿宋"/>
          <w:b/>
          <w:sz w:val="28"/>
          <w:szCs w:val="28"/>
        </w:rPr>
      </w:pPr>
      <w:r>
        <w:rPr>
          <w:rFonts w:ascii="仿宋" w:eastAsia="仿宋" w:hAnsi="仿宋" w:hint="eastAsia"/>
          <w:b/>
          <w:sz w:val="28"/>
          <w:szCs w:val="28"/>
        </w:rPr>
        <w:t>七、</w:t>
      </w:r>
      <w:r w:rsidR="007339DC" w:rsidRPr="007339DC">
        <w:rPr>
          <w:rFonts w:ascii="仿宋" w:eastAsia="仿宋" w:hAnsi="仿宋" w:hint="eastAsia"/>
          <w:b/>
          <w:bCs/>
          <w:sz w:val="28"/>
          <w:szCs w:val="28"/>
        </w:rPr>
        <w:t>咨询理念</w:t>
      </w:r>
    </w:p>
    <w:p w14:paraId="2D85FEBA" w14:textId="5913F80C" w:rsidR="007339DC" w:rsidRPr="007339DC" w:rsidRDefault="007339DC" w:rsidP="00315EA8">
      <w:pPr>
        <w:spacing w:line="360" w:lineRule="auto"/>
        <w:ind w:firstLineChars="196" w:firstLine="549"/>
        <w:rPr>
          <w:rFonts w:ascii="仿宋" w:eastAsia="仿宋" w:hAnsi="仿宋"/>
          <w:sz w:val="28"/>
          <w:szCs w:val="28"/>
        </w:rPr>
      </w:pPr>
      <w:r w:rsidRPr="007339DC">
        <w:rPr>
          <w:rFonts w:ascii="仿宋" w:eastAsia="仿宋" w:hAnsi="仿宋"/>
          <w:sz w:val="28"/>
          <w:szCs w:val="28"/>
        </w:rPr>
        <w:t>快乐与欢喜，悲伤与痛苦，分离与哀思，矛盾与冲突，它们都需要一个被安放的地方，我只想找寻到最适合你的咨询方法，给你一片空间。</w:t>
      </w:r>
    </w:p>
    <w:p w14:paraId="6CFB8D5A" w14:textId="5FAF8408" w:rsidR="00F40A7D" w:rsidRPr="005F4BC6" w:rsidRDefault="00D05642" w:rsidP="00D05642">
      <w:pPr>
        <w:ind w:firstLineChars="200" w:firstLine="560"/>
        <w:rPr>
          <w:rFonts w:ascii="仿宋" w:eastAsia="仿宋" w:hAnsi="仿宋" w:cs="Times New Roman"/>
          <w:sz w:val="32"/>
          <w:szCs w:val="32"/>
        </w:rPr>
      </w:pPr>
      <w:r>
        <w:rPr>
          <w:rFonts w:ascii="仿宋" w:eastAsia="仿宋" w:hAnsi="仿宋" w:hint="eastAsia"/>
          <w:sz w:val="28"/>
          <w:szCs w:val="28"/>
        </w:rPr>
        <w:t xml:space="preserve">                                   </w:t>
      </w:r>
    </w:p>
    <w:sectPr w:rsidR="00F40A7D" w:rsidRPr="005F4BC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charset w:val="86"/>
    <w:family w:val="auto"/>
    <w:pitch w:val="variable"/>
    <w:sig w:usb0="A00002BF" w:usb1="38CF7CFA" w:usb2="00000016" w:usb3="00000000" w:csb0="0004000F" w:csb1="00000000"/>
  </w:font>
  <w:font w:name="仿宋">
    <w:charset w:val="86"/>
    <w:family w:val="auto"/>
    <w:pitch w:val="variable"/>
    <w:sig w:usb0="800002BF" w:usb1="38CF7CFA" w:usb2="00000016" w:usb3="00000000" w:csb0="00040001" w:csb1="00000000"/>
  </w:font>
  <w:font w:name="等线 Light">
    <w:charset w:val="86"/>
    <w:family w:val="auto"/>
    <w:pitch w:val="variable"/>
    <w:sig w:usb0="A00002BF" w:usb1="38CF7CFA" w:usb2="00000016" w:usb3="00000000" w:csb0="0004000F" w:csb1="00000000"/>
  </w:font>
  <w:font w:name="黑体">
    <w:charset w:val="86"/>
    <w:family w:val="auto"/>
    <w:pitch w:val="variable"/>
    <w:sig w:usb0="800002BF" w:usb1="38CF7CFA" w:usb2="00000016" w:usb3="00000000" w:csb0="00040001"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31FEB"/>
    <w:multiLevelType w:val="hybridMultilevel"/>
    <w:tmpl w:val="4190B76A"/>
    <w:lvl w:ilvl="0" w:tplc="A8265064">
      <w:start w:val="1"/>
      <w:numFmt w:val="bullet"/>
      <w:lvlText w:val=""/>
      <w:lvlJc w:val="left"/>
      <w:pPr>
        <w:ind w:left="1029" w:hanging="480"/>
      </w:pPr>
      <w:rPr>
        <w:rFonts w:ascii="Symbol" w:hAnsi="Symbol" w:hint="default"/>
        <w:color w:val="auto"/>
      </w:rPr>
    </w:lvl>
    <w:lvl w:ilvl="1" w:tplc="04090003" w:tentative="1">
      <w:start w:val="1"/>
      <w:numFmt w:val="bullet"/>
      <w:lvlText w:val=""/>
      <w:lvlJc w:val="left"/>
      <w:pPr>
        <w:ind w:left="1509" w:hanging="480"/>
      </w:pPr>
      <w:rPr>
        <w:rFonts w:ascii="Wingdings" w:hAnsi="Wingdings" w:hint="default"/>
      </w:rPr>
    </w:lvl>
    <w:lvl w:ilvl="2" w:tplc="04090005" w:tentative="1">
      <w:start w:val="1"/>
      <w:numFmt w:val="bullet"/>
      <w:lvlText w:val=""/>
      <w:lvlJc w:val="left"/>
      <w:pPr>
        <w:ind w:left="1989" w:hanging="480"/>
      </w:pPr>
      <w:rPr>
        <w:rFonts w:ascii="Wingdings" w:hAnsi="Wingdings" w:hint="default"/>
      </w:rPr>
    </w:lvl>
    <w:lvl w:ilvl="3" w:tplc="04090001" w:tentative="1">
      <w:start w:val="1"/>
      <w:numFmt w:val="bullet"/>
      <w:lvlText w:val=""/>
      <w:lvlJc w:val="left"/>
      <w:pPr>
        <w:ind w:left="2469" w:hanging="480"/>
      </w:pPr>
      <w:rPr>
        <w:rFonts w:ascii="Wingdings" w:hAnsi="Wingdings" w:hint="default"/>
      </w:rPr>
    </w:lvl>
    <w:lvl w:ilvl="4" w:tplc="04090003" w:tentative="1">
      <w:start w:val="1"/>
      <w:numFmt w:val="bullet"/>
      <w:lvlText w:val=""/>
      <w:lvlJc w:val="left"/>
      <w:pPr>
        <w:ind w:left="2949" w:hanging="480"/>
      </w:pPr>
      <w:rPr>
        <w:rFonts w:ascii="Wingdings" w:hAnsi="Wingdings" w:hint="default"/>
      </w:rPr>
    </w:lvl>
    <w:lvl w:ilvl="5" w:tplc="04090005" w:tentative="1">
      <w:start w:val="1"/>
      <w:numFmt w:val="bullet"/>
      <w:lvlText w:val=""/>
      <w:lvlJc w:val="left"/>
      <w:pPr>
        <w:ind w:left="3429" w:hanging="480"/>
      </w:pPr>
      <w:rPr>
        <w:rFonts w:ascii="Wingdings" w:hAnsi="Wingdings" w:hint="default"/>
      </w:rPr>
    </w:lvl>
    <w:lvl w:ilvl="6" w:tplc="04090001" w:tentative="1">
      <w:start w:val="1"/>
      <w:numFmt w:val="bullet"/>
      <w:lvlText w:val=""/>
      <w:lvlJc w:val="left"/>
      <w:pPr>
        <w:ind w:left="3909" w:hanging="480"/>
      </w:pPr>
      <w:rPr>
        <w:rFonts w:ascii="Wingdings" w:hAnsi="Wingdings" w:hint="default"/>
      </w:rPr>
    </w:lvl>
    <w:lvl w:ilvl="7" w:tplc="04090003" w:tentative="1">
      <w:start w:val="1"/>
      <w:numFmt w:val="bullet"/>
      <w:lvlText w:val=""/>
      <w:lvlJc w:val="left"/>
      <w:pPr>
        <w:ind w:left="4389" w:hanging="480"/>
      </w:pPr>
      <w:rPr>
        <w:rFonts w:ascii="Wingdings" w:hAnsi="Wingdings" w:hint="default"/>
      </w:rPr>
    </w:lvl>
    <w:lvl w:ilvl="8" w:tplc="04090005" w:tentative="1">
      <w:start w:val="1"/>
      <w:numFmt w:val="bullet"/>
      <w:lvlText w:val=""/>
      <w:lvlJc w:val="left"/>
      <w:pPr>
        <w:ind w:left="4869" w:hanging="480"/>
      </w:pPr>
      <w:rPr>
        <w:rFonts w:ascii="Wingdings" w:hAnsi="Wingdings" w:hint="default"/>
      </w:rPr>
    </w:lvl>
  </w:abstractNum>
  <w:abstractNum w:abstractNumId="1">
    <w:nsid w:val="39930A23"/>
    <w:multiLevelType w:val="hybridMultilevel"/>
    <w:tmpl w:val="B64C2F90"/>
    <w:lvl w:ilvl="0" w:tplc="53126406">
      <w:start w:val="1"/>
      <w:numFmt w:val="decimal"/>
      <w:lvlText w:val="%1."/>
      <w:lvlJc w:val="left"/>
      <w:pPr>
        <w:ind w:left="1000" w:hanging="360"/>
      </w:pPr>
      <w:rPr>
        <w:rFonts w:hint="eastAsia"/>
      </w:rPr>
    </w:lvl>
    <w:lvl w:ilvl="1" w:tplc="04090019" w:tentative="1">
      <w:start w:val="1"/>
      <w:numFmt w:val="lowerLetter"/>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lowerLetter"/>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lowerLetter"/>
      <w:lvlText w:val="%8)"/>
      <w:lvlJc w:val="left"/>
      <w:pPr>
        <w:ind w:left="4480" w:hanging="480"/>
      </w:pPr>
    </w:lvl>
    <w:lvl w:ilvl="8" w:tplc="0409001B" w:tentative="1">
      <w:start w:val="1"/>
      <w:numFmt w:val="lowerRoman"/>
      <w:lvlText w:val="%9."/>
      <w:lvlJc w:val="right"/>
      <w:pPr>
        <w:ind w:left="4960" w:hanging="480"/>
      </w:pPr>
    </w:lvl>
  </w:abstractNum>
  <w:abstractNum w:abstractNumId="2">
    <w:nsid w:val="572D3484"/>
    <w:multiLevelType w:val="hybridMultilevel"/>
    <w:tmpl w:val="C91E1D6C"/>
    <w:lvl w:ilvl="0" w:tplc="A8265064">
      <w:start w:val="1"/>
      <w:numFmt w:val="bullet"/>
      <w:lvlText w:val=""/>
      <w:lvlJc w:val="left"/>
      <w:pPr>
        <w:ind w:left="1029" w:hanging="480"/>
      </w:pPr>
      <w:rPr>
        <w:rFonts w:ascii="Symbol" w:hAnsi="Symbol" w:hint="default"/>
        <w:color w:val="auto"/>
      </w:rPr>
    </w:lvl>
    <w:lvl w:ilvl="1" w:tplc="04090003" w:tentative="1">
      <w:start w:val="1"/>
      <w:numFmt w:val="bullet"/>
      <w:lvlText w:val=""/>
      <w:lvlJc w:val="left"/>
      <w:pPr>
        <w:ind w:left="1509" w:hanging="480"/>
      </w:pPr>
      <w:rPr>
        <w:rFonts w:ascii="Wingdings" w:hAnsi="Wingdings" w:hint="default"/>
      </w:rPr>
    </w:lvl>
    <w:lvl w:ilvl="2" w:tplc="04090005" w:tentative="1">
      <w:start w:val="1"/>
      <w:numFmt w:val="bullet"/>
      <w:lvlText w:val=""/>
      <w:lvlJc w:val="left"/>
      <w:pPr>
        <w:ind w:left="1989" w:hanging="480"/>
      </w:pPr>
      <w:rPr>
        <w:rFonts w:ascii="Wingdings" w:hAnsi="Wingdings" w:hint="default"/>
      </w:rPr>
    </w:lvl>
    <w:lvl w:ilvl="3" w:tplc="04090001" w:tentative="1">
      <w:start w:val="1"/>
      <w:numFmt w:val="bullet"/>
      <w:lvlText w:val=""/>
      <w:lvlJc w:val="left"/>
      <w:pPr>
        <w:ind w:left="2469" w:hanging="480"/>
      </w:pPr>
      <w:rPr>
        <w:rFonts w:ascii="Wingdings" w:hAnsi="Wingdings" w:hint="default"/>
      </w:rPr>
    </w:lvl>
    <w:lvl w:ilvl="4" w:tplc="04090003" w:tentative="1">
      <w:start w:val="1"/>
      <w:numFmt w:val="bullet"/>
      <w:lvlText w:val=""/>
      <w:lvlJc w:val="left"/>
      <w:pPr>
        <w:ind w:left="2949" w:hanging="480"/>
      </w:pPr>
      <w:rPr>
        <w:rFonts w:ascii="Wingdings" w:hAnsi="Wingdings" w:hint="default"/>
      </w:rPr>
    </w:lvl>
    <w:lvl w:ilvl="5" w:tplc="04090005" w:tentative="1">
      <w:start w:val="1"/>
      <w:numFmt w:val="bullet"/>
      <w:lvlText w:val=""/>
      <w:lvlJc w:val="left"/>
      <w:pPr>
        <w:ind w:left="3429" w:hanging="480"/>
      </w:pPr>
      <w:rPr>
        <w:rFonts w:ascii="Wingdings" w:hAnsi="Wingdings" w:hint="default"/>
      </w:rPr>
    </w:lvl>
    <w:lvl w:ilvl="6" w:tplc="04090001" w:tentative="1">
      <w:start w:val="1"/>
      <w:numFmt w:val="bullet"/>
      <w:lvlText w:val=""/>
      <w:lvlJc w:val="left"/>
      <w:pPr>
        <w:ind w:left="3909" w:hanging="480"/>
      </w:pPr>
      <w:rPr>
        <w:rFonts w:ascii="Wingdings" w:hAnsi="Wingdings" w:hint="default"/>
      </w:rPr>
    </w:lvl>
    <w:lvl w:ilvl="7" w:tplc="04090003" w:tentative="1">
      <w:start w:val="1"/>
      <w:numFmt w:val="bullet"/>
      <w:lvlText w:val=""/>
      <w:lvlJc w:val="left"/>
      <w:pPr>
        <w:ind w:left="4389" w:hanging="480"/>
      </w:pPr>
      <w:rPr>
        <w:rFonts w:ascii="Wingdings" w:hAnsi="Wingdings" w:hint="default"/>
      </w:rPr>
    </w:lvl>
    <w:lvl w:ilvl="8" w:tplc="04090005" w:tentative="1">
      <w:start w:val="1"/>
      <w:numFmt w:val="bullet"/>
      <w:lvlText w:val=""/>
      <w:lvlJc w:val="left"/>
      <w:pPr>
        <w:ind w:left="4869" w:hanging="48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A7D"/>
    <w:rsid w:val="00025AEB"/>
    <w:rsid w:val="001E12E2"/>
    <w:rsid w:val="002719AD"/>
    <w:rsid w:val="00315EA8"/>
    <w:rsid w:val="00336A9B"/>
    <w:rsid w:val="0043647F"/>
    <w:rsid w:val="004C0FE4"/>
    <w:rsid w:val="005B3BD7"/>
    <w:rsid w:val="005D7F82"/>
    <w:rsid w:val="005F4BC6"/>
    <w:rsid w:val="006317DF"/>
    <w:rsid w:val="006A3587"/>
    <w:rsid w:val="006D724C"/>
    <w:rsid w:val="006F0828"/>
    <w:rsid w:val="007339DC"/>
    <w:rsid w:val="00762379"/>
    <w:rsid w:val="0076523D"/>
    <w:rsid w:val="00794FF5"/>
    <w:rsid w:val="00830171"/>
    <w:rsid w:val="009E47EE"/>
    <w:rsid w:val="00A159BC"/>
    <w:rsid w:val="00AC2FD8"/>
    <w:rsid w:val="00B01FCB"/>
    <w:rsid w:val="00B8011A"/>
    <w:rsid w:val="00BC7F67"/>
    <w:rsid w:val="00BD34A3"/>
    <w:rsid w:val="00CE4788"/>
    <w:rsid w:val="00CE4B90"/>
    <w:rsid w:val="00D05642"/>
    <w:rsid w:val="00D77C0A"/>
    <w:rsid w:val="00E11793"/>
    <w:rsid w:val="00F40A7D"/>
    <w:rsid w:val="00FD43D9"/>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18656"/>
  <w15:chartTrackingRefBased/>
  <w15:docId w15:val="{1186A308-5BE9-463F-AFA9-6C98E8C8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3647F"/>
    <w:pPr>
      <w:ind w:firstLineChars="200" w:firstLine="643"/>
      <w:outlineLvl w:val="0"/>
    </w:pPr>
    <w:rPr>
      <w:rFonts w:ascii="仿宋" w:eastAsia="仿宋" w:hAnsi="仿宋" w:cs="Times New Roman"/>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43647F"/>
    <w:rPr>
      <w:rFonts w:ascii="仿宋" w:eastAsia="仿宋" w:hAnsi="仿宋" w:cs="Times New Roman"/>
      <w:b/>
      <w:sz w:val="32"/>
      <w:szCs w:val="32"/>
    </w:rPr>
  </w:style>
  <w:style w:type="character" w:styleId="a3">
    <w:name w:val="Hyperlink"/>
    <w:basedOn w:val="a0"/>
    <w:uiPriority w:val="99"/>
    <w:unhideWhenUsed/>
    <w:rsid w:val="005D7F82"/>
    <w:rPr>
      <w:color w:val="0563C1" w:themeColor="hyperlink"/>
      <w:u w:val="single"/>
    </w:rPr>
  </w:style>
  <w:style w:type="character" w:customStyle="1" w:styleId="UnresolvedMention">
    <w:name w:val="Unresolved Mention"/>
    <w:basedOn w:val="a0"/>
    <w:uiPriority w:val="99"/>
    <w:semiHidden/>
    <w:unhideWhenUsed/>
    <w:rsid w:val="005D7F82"/>
    <w:rPr>
      <w:color w:val="605E5C"/>
      <w:shd w:val="clear" w:color="auto" w:fill="E1DFDD"/>
    </w:rPr>
  </w:style>
  <w:style w:type="paragraph" w:styleId="a4">
    <w:name w:val="Title"/>
    <w:basedOn w:val="a"/>
    <w:next w:val="a"/>
    <w:link w:val="a5"/>
    <w:uiPriority w:val="10"/>
    <w:qFormat/>
    <w:rsid w:val="006D724C"/>
    <w:pPr>
      <w:spacing w:before="240" w:after="60"/>
      <w:jc w:val="center"/>
      <w:outlineLvl w:val="0"/>
    </w:pPr>
    <w:rPr>
      <w:rFonts w:asciiTheme="majorHAnsi" w:eastAsiaTheme="majorEastAsia" w:hAnsiTheme="majorHAnsi" w:cstheme="majorBidi"/>
      <w:b/>
      <w:bCs/>
      <w:sz w:val="32"/>
      <w:szCs w:val="32"/>
    </w:rPr>
  </w:style>
  <w:style w:type="character" w:customStyle="1" w:styleId="a5">
    <w:name w:val="标题字符"/>
    <w:basedOn w:val="a0"/>
    <w:link w:val="a4"/>
    <w:uiPriority w:val="10"/>
    <w:rsid w:val="006D724C"/>
    <w:rPr>
      <w:rFonts w:asciiTheme="majorHAnsi" w:eastAsiaTheme="majorEastAsia" w:hAnsiTheme="majorHAnsi" w:cstheme="majorBidi"/>
      <w:b/>
      <w:bCs/>
      <w:sz w:val="32"/>
      <w:szCs w:val="32"/>
    </w:rPr>
  </w:style>
  <w:style w:type="paragraph" w:styleId="a6">
    <w:name w:val="List Paragraph"/>
    <w:basedOn w:val="a"/>
    <w:uiPriority w:val="34"/>
    <w:qFormat/>
    <w:rsid w:val="0083017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39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184</Words>
  <Characters>1051</Characters>
  <Application>Microsoft Macintosh Word</Application>
  <DocSecurity>0</DocSecurity>
  <Lines>8</Lines>
  <Paragraphs>2</Paragraphs>
  <ScaleCrop>false</ScaleCrop>
  <HeadingPairs>
    <vt:vector size="2" baseType="variant">
      <vt:variant>
        <vt:lpstr>标题</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dc:creator>
  <cp:keywords/>
  <dc:description/>
  <cp:lastModifiedBy>刘婷婷</cp:lastModifiedBy>
  <cp:revision>13</cp:revision>
  <dcterms:created xsi:type="dcterms:W3CDTF">2022-10-06T00:27:00Z</dcterms:created>
  <dcterms:modified xsi:type="dcterms:W3CDTF">2022-10-07T02:14:00Z</dcterms:modified>
</cp:coreProperties>
</file>